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0FB3A5" w14:textId="0BC48AE1" w:rsidR="00B64297" w:rsidRDefault="006B201D">
      <w:r>
        <w:t xml:space="preserve">Мессенджер проекта ЕРВУ – </w:t>
      </w:r>
      <w:r w:rsidRPr="00C671C4">
        <w:rPr>
          <w:b/>
          <w:bCs/>
        </w:rPr>
        <w:t>Экспресс</w:t>
      </w:r>
      <w:r>
        <w:t xml:space="preserve">. Ссылка: </w:t>
      </w:r>
      <w:hyperlink r:id="rId5" w:history="1">
        <w:r w:rsidRPr="00797CA3">
          <w:rPr>
            <w:rStyle w:val="ac"/>
          </w:rPr>
          <w:t>https://express.ms/</w:t>
        </w:r>
      </w:hyperlink>
    </w:p>
    <w:p w14:paraId="0606F4FD" w14:textId="3AA6C1D9" w:rsidR="00283BF9" w:rsidRPr="001E6E61" w:rsidRDefault="00283BF9">
      <w:r>
        <w:t xml:space="preserve">Для подключения к стендам и ресурсам необходим </w:t>
      </w:r>
      <w:r w:rsidRPr="00C671C4">
        <w:rPr>
          <w:b/>
          <w:bCs/>
          <w:lang w:val="en-US"/>
        </w:rPr>
        <w:t>OpenVPN</w:t>
      </w:r>
    </w:p>
    <w:p w14:paraId="6567E5F3" w14:textId="5F0851FD" w:rsidR="00593192" w:rsidRDefault="00593192">
      <w:r>
        <w:t xml:space="preserve">Ссылка для </w:t>
      </w:r>
      <w:r w:rsidRPr="00C671C4">
        <w:rPr>
          <w:b/>
          <w:bCs/>
        </w:rPr>
        <w:t>ежедневных созвонов</w:t>
      </w:r>
      <w:r>
        <w:t xml:space="preserve"> команды Реестра повесток (по умолчанию проходит в 10.30, в случае переноса сообщается отдельно в чате руководителем команды):</w:t>
      </w:r>
    </w:p>
    <w:p w14:paraId="7D46A55C" w14:textId="7F2DE25E" w:rsidR="00593192" w:rsidRDefault="00D74893">
      <w:hyperlink r:id="rId6" w:history="1">
        <w:r w:rsidR="00593192" w:rsidRPr="00797CA3">
          <w:rPr>
            <w:rStyle w:val="ac"/>
          </w:rPr>
          <w:t>https://vks.rt-sk.ru/daily_RP</w:t>
        </w:r>
      </w:hyperlink>
    </w:p>
    <w:p w14:paraId="5E6ACDE1" w14:textId="7748F590" w:rsidR="00283BF9" w:rsidRPr="00593192" w:rsidRDefault="00283BF9"/>
    <w:p w14:paraId="4D509CE4" w14:textId="70CA8FCB" w:rsidR="006B201D" w:rsidRPr="006B201D" w:rsidRDefault="006B201D">
      <w:pPr>
        <w:rPr>
          <w:b/>
          <w:bCs/>
        </w:rPr>
      </w:pPr>
      <w:r w:rsidRPr="006B201D">
        <w:rPr>
          <w:b/>
          <w:bCs/>
        </w:rPr>
        <w:t>СТЕНДЫ:</w:t>
      </w:r>
    </w:p>
    <w:p w14:paraId="35349C18" w14:textId="5C154F7E" w:rsidR="006B201D" w:rsidRDefault="006B201D" w:rsidP="006B201D">
      <w:pPr>
        <w:pStyle w:val="a7"/>
        <w:numPr>
          <w:ilvl w:val="0"/>
          <w:numId w:val="1"/>
        </w:numPr>
      </w:pPr>
      <w:r>
        <w:t xml:space="preserve">Дев </w:t>
      </w:r>
      <w:hyperlink r:id="rId7" w:history="1">
        <w:r w:rsidR="001E6E61" w:rsidRPr="00886AF3">
          <w:rPr>
            <w:rStyle w:val="ac"/>
          </w:rPr>
          <w:t>https://ervu-dev.ervu.rt-sk.ru/</w:t>
        </w:r>
        <w:r w:rsidR="001E6E61" w:rsidRPr="00886AF3">
          <w:rPr>
            <w:rStyle w:val="ac"/>
            <w:lang w:val="en-US"/>
          </w:rPr>
          <w:t>microws</w:t>
        </w:r>
      </w:hyperlink>
    </w:p>
    <w:p w14:paraId="1D889AA5" w14:textId="69DE918F" w:rsidR="006B201D" w:rsidRPr="00D74893" w:rsidRDefault="006B201D" w:rsidP="001E6E61">
      <w:pPr>
        <w:pStyle w:val="a7"/>
        <w:numPr>
          <w:ilvl w:val="0"/>
          <w:numId w:val="1"/>
        </w:numPr>
      </w:pPr>
      <w:r>
        <w:t>Тест</w:t>
      </w:r>
      <w:r w:rsidRPr="00D74893">
        <w:t xml:space="preserve"> </w:t>
      </w:r>
      <w:hyperlink r:id="rId8" w:history="1">
        <w:r w:rsidRPr="001E6E61">
          <w:rPr>
            <w:rStyle w:val="ac"/>
            <w:lang w:val="en-US"/>
          </w:rPr>
          <w:t>https</w:t>
        </w:r>
        <w:r w:rsidRPr="00D74893">
          <w:rPr>
            <w:rStyle w:val="ac"/>
          </w:rPr>
          <w:t>://</w:t>
        </w:r>
        <w:r w:rsidRPr="001E6E61">
          <w:rPr>
            <w:rStyle w:val="ac"/>
            <w:lang w:val="en-US"/>
          </w:rPr>
          <w:t>ervu</w:t>
        </w:r>
        <w:r w:rsidRPr="00D74893">
          <w:rPr>
            <w:rStyle w:val="ac"/>
          </w:rPr>
          <w:t>-</w:t>
        </w:r>
        <w:r w:rsidRPr="001E6E61">
          <w:rPr>
            <w:rStyle w:val="ac"/>
            <w:lang w:val="en-US"/>
          </w:rPr>
          <w:t>test</w:t>
        </w:r>
        <w:r w:rsidRPr="00D74893">
          <w:rPr>
            <w:rStyle w:val="ac"/>
          </w:rPr>
          <w:t>.</w:t>
        </w:r>
        <w:r w:rsidRPr="001E6E61">
          <w:rPr>
            <w:rStyle w:val="ac"/>
            <w:lang w:val="en-US"/>
          </w:rPr>
          <w:t>ervu</w:t>
        </w:r>
        <w:r w:rsidRPr="00D74893">
          <w:rPr>
            <w:rStyle w:val="ac"/>
          </w:rPr>
          <w:t>.</w:t>
        </w:r>
        <w:r w:rsidRPr="001E6E61">
          <w:rPr>
            <w:rStyle w:val="ac"/>
            <w:lang w:val="en-US"/>
          </w:rPr>
          <w:t>rt</w:t>
        </w:r>
        <w:r w:rsidRPr="00D74893">
          <w:rPr>
            <w:rStyle w:val="ac"/>
          </w:rPr>
          <w:t>-</w:t>
        </w:r>
        <w:r w:rsidRPr="001E6E61">
          <w:rPr>
            <w:rStyle w:val="ac"/>
            <w:lang w:val="en-US"/>
          </w:rPr>
          <w:t>sk</w:t>
        </w:r>
        <w:r w:rsidRPr="00D74893">
          <w:rPr>
            <w:rStyle w:val="ac"/>
          </w:rPr>
          <w:t>.</w:t>
        </w:r>
        <w:r w:rsidRPr="001E6E61">
          <w:rPr>
            <w:rStyle w:val="ac"/>
            <w:lang w:val="en-US"/>
          </w:rPr>
          <w:t>ru</w:t>
        </w:r>
        <w:r w:rsidRPr="00D74893">
          <w:rPr>
            <w:rStyle w:val="ac"/>
          </w:rPr>
          <w:t>/</w:t>
        </w:r>
        <w:r w:rsidR="001E6E61" w:rsidRPr="001E6E61">
          <w:rPr>
            <w:rStyle w:val="ac"/>
            <w:lang w:val="en-US"/>
          </w:rPr>
          <w:t>microws</w:t>
        </w:r>
        <w:r w:rsidR="001E6E61" w:rsidRPr="00D74893">
          <w:rPr>
            <w:rStyle w:val="ac"/>
          </w:rPr>
          <w:t xml:space="preserve"> </w:t>
        </w:r>
      </w:hyperlink>
    </w:p>
    <w:p w14:paraId="104406AA" w14:textId="1A82F816" w:rsidR="006B201D" w:rsidRPr="001E6E61" w:rsidRDefault="006B201D" w:rsidP="001E6E61">
      <w:pPr>
        <w:pStyle w:val="a7"/>
        <w:numPr>
          <w:ilvl w:val="0"/>
          <w:numId w:val="1"/>
        </w:numPr>
        <w:rPr>
          <w:lang w:val="en-US"/>
        </w:rPr>
      </w:pPr>
      <w:r>
        <w:t>Серт</w:t>
      </w:r>
      <w:r w:rsidRPr="001E6E61">
        <w:rPr>
          <w:lang w:val="en-US"/>
        </w:rPr>
        <w:t xml:space="preserve"> </w:t>
      </w:r>
      <w:hyperlink r:id="rId9" w:history="1">
        <w:r w:rsidRPr="001E6E61">
          <w:rPr>
            <w:rStyle w:val="ac"/>
            <w:lang w:val="en-US"/>
          </w:rPr>
          <w:t>https://ervu-cert.ervu.rt-sk.ru/</w:t>
        </w:r>
        <w:bookmarkStart w:id="0" w:name="_GoBack"/>
        <w:bookmarkEnd w:id="0"/>
        <w:r w:rsidR="001E6E61" w:rsidRPr="001E6E61">
          <w:rPr>
            <w:rStyle w:val="ac"/>
            <w:lang w:val="en-US"/>
          </w:rPr>
          <w:t xml:space="preserve">microws </w:t>
        </w:r>
      </w:hyperlink>
    </w:p>
    <w:p w14:paraId="69DFEE8B" w14:textId="59DC99CD" w:rsidR="00002433" w:rsidRDefault="00002433" w:rsidP="00002433">
      <w:r>
        <w:t xml:space="preserve">Для работы со стендами используется браузер </w:t>
      </w:r>
      <w:r w:rsidRPr="00002433">
        <w:t>Chromium-Gost</w:t>
      </w:r>
    </w:p>
    <w:p w14:paraId="082BA6EA" w14:textId="63D2AB87" w:rsidR="00002433" w:rsidRDefault="00002433" w:rsidP="00002433">
      <w:r>
        <w:t>Ссылка на скачивание браузера:</w:t>
      </w:r>
    </w:p>
    <w:p w14:paraId="62A98471" w14:textId="3F42E73F" w:rsidR="006B201D" w:rsidRDefault="00D74893" w:rsidP="00002433">
      <w:hyperlink r:id="rId10" w:history="1">
        <w:r w:rsidR="00002433" w:rsidRPr="00686511">
          <w:rPr>
            <w:rStyle w:val="ac"/>
          </w:rPr>
          <w:t>https://www.cryptopro.ru/products/chromium-gost</w:t>
        </w:r>
      </w:hyperlink>
    </w:p>
    <w:p w14:paraId="781A6A21" w14:textId="77777777" w:rsidR="00002433" w:rsidRDefault="00002433" w:rsidP="00002433"/>
    <w:p w14:paraId="40A0386D" w14:textId="4A5D588A" w:rsidR="006B201D" w:rsidRPr="006B201D" w:rsidRDefault="006B201D" w:rsidP="006B201D">
      <w:pPr>
        <w:rPr>
          <w:b/>
          <w:bCs/>
        </w:rPr>
      </w:pPr>
      <w:r w:rsidRPr="006B201D">
        <w:rPr>
          <w:b/>
          <w:bCs/>
        </w:rPr>
        <w:t>База данных:</w:t>
      </w:r>
    </w:p>
    <w:p w14:paraId="746CE2CD" w14:textId="5F9BAF48" w:rsidR="00283BF9" w:rsidRPr="00283BF9" w:rsidRDefault="00D74893" w:rsidP="006B201D">
      <w:hyperlink r:id="rId11" w:history="1">
        <w:r w:rsidR="00283BF9" w:rsidRPr="00797CA3">
          <w:rPr>
            <w:rStyle w:val="ac"/>
          </w:rPr>
          <w:t>https://pgadmin.ervu.rt-sk.ru/browser/</w:t>
        </w:r>
      </w:hyperlink>
    </w:p>
    <w:p w14:paraId="5F367185" w14:textId="6F6AEF58" w:rsidR="006B201D" w:rsidRPr="006B201D" w:rsidRDefault="006B201D" w:rsidP="006B201D">
      <w:pPr>
        <w:rPr>
          <w:i/>
          <w:iCs/>
        </w:rPr>
      </w:pPr>
      <w:r w:rsidRPr="006B201D">
        <w:rPr>
          <w:i/>
          <w:iCs/>
        </w:rPr>
        <w:t>Заходим под учеткой LDAP.</w:t>
      </w:r>
      <w:r>
        <w:rPr>
          <w:i/>
          <w:iCs/>
        </w:rPr>
        <w:t xml:space="preserve"> (Единая учетная запись, по которой входишь в ВПН, в Жиру, конфлюенс, БД)</w:t>
      </w:r>
    </w:p>
    <w:p w14:paraId="46ADE351" w14:textId="77777777" w:rsidR="006B201D" w:rsidRPr="006B201D" w:rsidRDefault="006B201D" w:rsidP="006B201D">
      <w:pPr>
        <w:rPr>
          <w:i/>
          <w:iCs/>
        </w:rPr>
      </w:pPr>
      <w:r w:rsidRPr="006B201D">
        <w:rPr>
          <w:i/>
          <w:iCs/>
        </w:rPr>
        <w:t>В верхнем меню выбираем Tools &gt; Import/Export. В строке Filename жмем "папку".</w:t>
      </w:r>
    </w:p>
    <w:p w14:paraId="17F678C3" w14:textId="77777777" w:rsidR="006B201D" w:rsidRPr="006B201D" w:rsidRDefault="006B201D" w:rsidP="006B201D">
      <w:pPr>
        <w:rPr>
          <w:i/>
          <w:iCs/>
        </w:rPr>
      </w:pPr>
      <w:r w:rsidRPr="006B201D">
        <w:rPr>
          <w:i/>
          <w:iCs/>
        </w:rPr>
        <w:t>В открывшемся окне в верхнем левом углу жмем иконку с папкой и выбираем "Shared".</w:t>
      </w:r>
    </w:p>
    <w:p w14:paraId="65839E9D" w14:textId="2F49BB20" w:rsidR="006B201D" w:rsidRPr="00621C69" w:rsidRDefault="006B201D" w:rsidP="006B201D">
      <w:pPr>
        <w:rPr>
          <w:i/>
          <w:iCs/>
        </w:rPr>
      </w:pPr>
      <w:r w:rsidRPr="006B201D">
        <w:rPr>
          <w:i/>
          <w:iCs/>
        </w:rPr>
        <w:t>Загружаем</w:t>
      </w:r>
      <w:r w:rsidRPr="00621C69">
        <w:rPr>
          <w:i/>
          <w:iCs/>
        </w:rPr>
        <w:t xml:space="preserve"> </w:t>
      </w:r>
      <w:r w:rsidRPr="006B201D">
        <w:rPr>
          <w:i/>
          <w:iCs/>
        </w:rPr>
        <w:t>файл</w:t>
      </w:r>
      <w:r w:rsidRPr="00621C69">
        <w:rPr>
          <w:i/>
          <w:iCs/>
        </w:rPr>
        <w:t xml:space="preserve"> </w:t>
      </w:r>
      <w:r w:rsidRPr="006B201D">
        <w:rPr>
          <w:i/>
          <w:iCs/>
          <w:lang w:val="en-US"/>
        </w:rPr>
        <w:t>serverlist</w:t>
      </w:r>
      <w:r w:rsidRPr="00621C69">
        <w:rPr>
          <w:i/>
          <w:iCs/>
        </w:rPr>
        <w:t>-</w:t>
      </w:r>
      <w:r w:rsidRPr="006B201D">
        <w:rPr>
          <w:i/>
          <w:iCs/>
          <w:lang w:val="en-US"/>
        </w:rPr>
        <w:t>all</w:t>
      </w:r>
      <w:r w:rsidRPr="00621C69">
        <w:rPr>
          <w:i/>
          <w:iCs/>
        </w:rPr>
        <w:t>-</w:t>
      </w:r>
      <w:r w:rsidRPr="006B201D">
        <w:rPr>
          <w:i/>
          <w:iCs/>
          <w:lang w:val="en-US"/>
        </w:rPr>
        <w:t>ro</w:t>
      </w:r>
      <w:r w:rsidRPr="00621C69">
        <w:rPr>
          <w:i/>
          <w:iCs/>
        </w:rPr>
        <w:t>.</w:t>
      </w:r>
      <w:r w:rsidRPr="006B201D">
        <w:rPr>
          <w:i/>
          <w:iCs/>
          <w:lang w:val="en-US"/>
        </w:rPr>
        <w:t>json</w:t>
      </w:r>
      <w:r w:rsidRPr="00621C69">
        <w:rPr>
          <w:i/>
          <w:iCs/>
        </w:rPr>
        <w:t>.</w:t>
      </w:r>
      <w:r w:rsidR="00621C69" w:rsidRPr="00621C69">
        <w:rPr>
          <w:i/>
          <w:iCs/>
        </w:rPr>
        <w:t xml:space="preserve"> (</w:t>
      </w:r>
      <w:r w:rsidR="00621C69">
        <w:rPr>
          <w:i/>
          <w:iCs/>
        </w:rPr>
        <w:t>файл</w:t>
      </w:r>
      <w:r w:rsidR="00621C69" w:rsidRPr="00621C69">
        <w:rPr>
          <w:i/>
          <w:iCs/>
        </w:rPr>
        <w:t xml:space="preserve"> </w:t>
      </w:r>
      <w:r w:rsidR="00621C69">
        <w:rPr>
          <w:i/>
          <w:iCs/>
        </w:rPr>
        <w:t>нужно будет запросить у РП)</w:t>
      </w:r>
    </w:p>
    <w:p w14:paraId="0568DBB5" w14:textId="77777777" w:rsidR="006B201D" w:rsidRPr="006B201D" w:rsidRDefault="006B201D" w:rsidP="006B201D">
      <w:pPr>
        <w:rPr>
          <w:i/>
          <w:iCs/>
        </w:rPr>
      </w:pPr>
      <w:r w:rsidRPr="006B201D">
        <w:rPr>
          <w:i/>
          <w:iCs/>
        </w:rPr>
        <w:t>После импорта прогрузится список серверов доступных в режиме readonly.</w:t>
      </w:r>
    </w:p>
    <w:p w14:paraId="684CE6DD" w14:textId="22C16D19" w:rsidR="006B201D" w:rsidRDefault="006B201D" w:rsidP="006B201D">
      <w:pPr>
        <w:rPr>
          <w:i/>
          <w:iCs/>
        </w:rPr>
      </w:pPr>
      <w:r w:rsidRPr="006B201D">
        <w:rPr>
          <w:i/>
          <w:iCs/>
        </w:rPr>
        <w:t>При первом подключении запросит пароль - "readonly"</w:t>
      </w:r>
    </w:p>
    <w:p w14:paraId="0B46C837" w14:textId="77777777" w:rsidR="006B201D" w:rsidRDefault="006B201D" w:rsidP="006B201D">
      <w:pPr>
        <w:rPr>
          <w:i/>
          <w:iCs/>
        </w:rPr>
      </w:pPr>
    </w:p>
    <w:p w14:paraId="27CDD897" w14:textId="1EFAD793" w:rsidR="006B201D" w:rsidRDefault="006B201D" w:rsidP="006B201D">
      <w:pPr>
        <w:rPr>
          <w:b/>
          <w:bCs/>
        </w:rPr>
      </w:pPr>
      <w:r w:rsidRPr="006B201D">
        <w:rPr>
          <w:b/>
          <w:bCs/>
          <w:lang w:val="en-US"/>
        </w:rPr>
        <w:t>JIRA</w:t>
      </w:r>
      <w:r w:rsidRPr="006B201D">
        <w:rPr>
          <w:b/>
          <w:bCs/>
        </w:rPr>
        <w:t>:</w:t>
      </w:r>
    </w:p>
    <w:p w14:paraId="4C82676D" w14:textId="7C17A1C5" w:rsidR="006B201D" w:rsidRDefault="00D74893" w:rsidP="006B201D">
      <w:hyperlink r:id="rId12" w:history="1">
        <w:r w:rsidR="006B201D" w:rsidRPr="00797CA3">
          <w:rPr>
            <w:rStyle w:val="ac"/>
          </w:rPr>
          <w:t>https://jira.rtsk.loc/</w:t>
        </w:r>
      </w:hyperlink>
    </w:p>
    <w:p w14:paraId="5D52190D" w14:textId="562E57CE" w:rsidR="006B201D" w:rsidRPr="00EC553D" w:rsidRDefault="006B201D" w:rsidP="006B201D">
      <w:pPr>
        <w:rPr>
          <w:b/>
          <w:bCs/>
        </w:rPr>
      </w:pPr>
      <w:r w:rsidRPr="00EC553D">
        <w:rPr>
          <w:b/>
          <w:bCs/>
          <w:lang w:val="en-US"/>
        </w:rPr>
        <w:t>Confluence</w:t>
      </w:r>
      <w:r w:rsidRPr="00EC553D">
        <w:rPr>
          <w:b/>
          <w:bCs/>
        </w:rPr>
        <w:t>:</w:t>
      </w:r>
    </w:p>
    <w:p w14:paraId="43A4E69C" w14:textId="2E62C104" w:rsidR="006B201D" w:rsidRDefault="00D74893" w:rsidP="006B201D">
      <w:hyperlink r:id="rId13" w:history="1">
        <w:r w:rsidR="006B201D" w:rsidRPr="00797CA3">
          <w:rPr>
            <w:rStyle w:val="ac"/>
            <w:lang w:val="en-US"/>
          </w:rPr>
          <w:t>https</w:t>
        </w:r>
        <w:r w:rsidR="006B201D" w:rsidRPr="006B201D">
          <w:rPr>
            <w:rStyle w:val="ac"/>
          </w:rPr>
          <w:t>://</w:t>
        </w:r>
        <w:r w:rsidR="006B201D" w:rsidRPr="00797CA3">
          <w:rPr>
            <w:rStyle w:val="ac"/>
            <w:lang w:val="en-US"/>
          </w:rPr>
          <w:t>confluence</w:t>
        </w:r>
        <w:r w:rsidR="006B201D" w:rsidRPr="006B201D">
          <w:rPr>
            <w:rStyle w:val="ac"/>
          </w:rPr>
          <w:t>.</w:t>
        </w:r>
        <w:r w:rsidR="006B201D" w:rsidRPr="00797CA3">
          <w:rPr>
            <w:rStyle w:val="ac"/>
            <w:lang w:val="en-US"/>
          </w:rPr>
          <w:t>rtsk</w:t>
        </w:r>
        <w:r w:rsidR="006B201D" w:rsidRPr="006B201D">
          <w:rPr>
            <w:rStyle w:val="ac"/>
          </w:rPr>
          <w:t>.</w:t>
        </w:r>
        <w:r w:rsidR="006B201D" w:rsidRPr="00797CA3">
          <w:rPr>
            <w:rStyle w:val="ac"/>
            <w:lang w:val="en-US"/>
          </w:rPr>
          <w:t>loc</w:t>
        </w:r>
        <w:r w:rsidR="006B201D" w:rsidRPr="006B201D">
          <w:rPr>
            <w:rStyle w:val="ac"/>
          </w:rPr>
          <w:t>/</w:t>
        </w:r>
      </w:hyperlink>
    </w:p>
    <w:p w14:paraId="58845627" w14:textId="384E8B49" w:rsidR="006B201D" w:rsidRPr="00EC553D" w:rsidRDefault="006B201D" w:rsidP="006B201D">
      <w:pPr>
        <w:rPr>
          <w:b/>
          <w:bCs/>
        </w:rPr>
      </w:pPr>
      <w:r w:rsidRPr="00EC553D">
        <w:rPr>
          <w:b/>
          <w:bCs/>
        </w:rPr>
        <w:t>Полезные ссылки:</w:t>
      </w:r>
    </w:p>
    <w:p w14:paraId="601F55F3" w14:textId="0073ED78" w:rsidR="006B201D" w:rsidRDefault="006B201D" w:rsidP="006B201D">
      <w:pPr>
        <w:pStyle w:val="a7"/>
        <w:numPr>
          <w:ilvl w:val="0"/>
          <w:numId w:val="2"/>
        </w:numPr>
      </w:pPr>
      <w:r>
        <w:lastRenderedPageBreak/>
        <w:t xml:space="preserve">Генератор подписи (подпись используется для подписания военным комиссаром решения и повесток. Для каждой учетной записи генерируется отдельная подпись) </w:t>
      </w:r>
      <w:hyperlink r:id="rId14" w:history="1">
        <w:r w:rsidRPr="00797CA3">
          <w:rPr>
            <w:rStyle w:val="ac"/>
          </w:rPr>
          <w:t>https://confluence.rtsk.loc/pages/viewpage.action?pageId=393865</w:t>
        </w:r>
      </w:hyperlink>
    </w:p>
    <w:p w14:paraId="1603337F" w14:textId="752B4E91" w:rsidR="006B201D" w:rsidRDefault="00706925" w:rsidP="006B201D">
      <w:pPr>
        <w:pStyle w:val="a7"/>
        <w:numPr>
          <w:ilvl w:val="0"/>
          <w:numId w:val="2"/>
        </w:numPr>
      </w:pPr>
      <w:r>
        <w:t xml:space="preserve">Список уже созданных учетных записей для работы на стендах: </w:t>
      </w:r>
      <w:hyperlink r:id="rId15" w:history="1">
        <w:r w:rsidR="00EC553D" w:rsidRPr="00797CA3">
          <w:rPr>
            <w:rStyle w:val="ac"/>
          </w:rPr>
          <w:t>https://confluence.rtsk.loc/pages/viewpage.action?pageId=5931567</w:t>
        </w:r>
      </w:hyperlink>
    </w:p>
    <w:p w14:paraId="75141788" w14:textId="77777777" w:rsidR="00EC553D" w:rsidRDefault="00EC553D" w:rsidP="00EC553D"/>
    <w:p w14:paraId="60638678" w14:textId="00544329" w:rsidR="00DC71B6" w:rsidRDefault="00DC71B6" w:rsidP="00EC553D">
      <w:r>
        <w:t>ГЕНЕРАТОР РЕКРУТОВ:</w:t>
      </w:r>
    </w:p>
    <w:p w14:paraId="30640F8B" w14:textId="29B0362A" w:rsidR="00DC71B6" w:rsidRDefault="00DC71B6" w:rsidP="00EC553D">
      <w:r>
        <w:rPr>
          <w:noProof/>
          <w:lang w:eastAsia="ru-RU"/>
        </w:rPr>
        <w:drawing>
          <wp:inline distT="0" distB="0" distL="0" distR="0" wp14:anchorId="681AC44B" wp14:editId="65E965AF">
            <wp:extent cx="2790825" cy="1724025"/>
            <wp:effectExtent l="0" t="0" r="9525" b="9525"/>
            <wp:docPr id="314910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9106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11B711" w14:textId="7A5206B7" w:rsidR="00DC71B6" w:rsidRDefault="00DC71B6" w:rsidP="00EC553D">
      <w:r>
        <w:t xml:space="preserve">Папка </w:t>
      </w:r>
      <w:r>
        <w:rPr>
          <w:lang w:val="en-US"/>
        </w:rPr>
        <w:t>result</w:t>
      </w:r>
      <w:r w:rsidRPr="00DC71B6">
        <w:t xml:space="preserve"> – </w:t>
      </w:r>
      <w:r w:rsidRPr="008B24D8">
        <w:rPr>
          <w:i/>
          <w:iCs/>
        </w:rPr>
        <w:t>хранятся сгенерированные файлы, которые в дальнейшем грузятся в ЕРВУ</w:t>
      </w:r>
      <w:r w:rsidR="001D262B">
        <w:rPr>
          <w:i/>
          <w:iCs/>
        </w:rPr>
        <w:t xml:space="preserve"> (перед каждый новым запуском желательно удалить папку, чтобы избежать путаницы)</w:t>
      </w:r>
    </w:p>
    <w:p w14:paraId="75A71728" w14:textId="671D318C" w:rsidR="00DC71B6" w:rsidRDefault="00DC71B6" w:rsidP="00EC553D">
      <w:r w:rsidRPr="00DC71B6">
        <w:t>config.ini</w:t>
      </w:r>
      <w:r>
        <w:t xml:space="preserve"> – </w:t>
      </w:r>
      <w:r w:rsidRPr="008B24D8">
        <w:rPr>
          <w:i/>
          <w:iCs/>
        </w:rPr>
        <w:t>настройка генератора</w:t>
      </w:r>
      <w:r w:rsidR="00345971">
        <w:rPr>
          <w:i/>
          <w:iCs/>
        </w:rPr>
        <w:t xml:space="preserve"> (описания каждой строки настроек указано внутри самого файла внизу)</w:t>
      </w:r>
    </w:p>
    <w:p w14:paraId="0E6156DD" w14:textId="5A036127" w:rsidR="00DC71B6" w:rsidRDefault="00DC71B6" w:rsidP="00EC553D">
      <w:r w:rsidRPr="00DC71B6">
        <w:t>main.exe</w:t>
      </w:r>
      <w:r>
        <w:t xml:space="preserve"> – </w:t>
      </w:r>
      <w:r w:rsidRPr="008B24D8">
        <w:rPr>
          <w:i/>
          <w:iCs/>
        </w:rPr>
        <w:t>запуск генератора</w:t>
      </w:r>
    </w:p>
    <w:p w14:paraId="0AB5A54B" w14:textId="01D4470E" w:rsidR="00DB43B7" w:rsidRDefault="00DB43B7" w:rsidP="00EC553D">
      <w:r>
        <w:rPr>
          <w:noProof/>
          <w:lang w:eastAsia="ru-RU"/>
        </w:rPr>
        <w:drawing>
          <wp:inline distT="0" distB="0" distL="0" distR="0" wp14:anchorId="47B6A426" wp14:editId="44C42B43">
            <wp:extent cx="3686175" cy="1400175"/>
            <wp:effectExtent l="0" t="0" r="9525" b="9525"/>
            <wp:docPr id="212208684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2086848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2090A9" w14:textId="486654E2" w:rsidR="00DB43B7" w:rsidRDefault="00DB43B7" w:rsidP="00EC553D">
      <w:r>
        <w:rPr>
          <w:lang w:val="en-US"/>
        </w:rPr>
        <w:t>Call</w:t>
      </w:r>
      <w:r w:rsidRPr="00DB43B7">
        <w:t xml:space="preserve"> – </w:t>
      </w:r>
      <w:r w:rsidRPr="008B24D8">
        <w:rPr>
          <w:i/>
          <w:iCs/>
        </w:rPr>
        <w:t>необходим для добавления граждан в раздел – «Граждане, подлежащие вызову»</w:t>
      </w:r>
    </w:p>
    <w:p w14:paraId="7A170513" w14:textId="6E2FA76C" w:rsidR="00DB43B7" w:rsidRPr="008B24D8" w:rsidRDefault="00DB43B7" w:rsidP="00EC553D">
      <w:pPr>
        <w:rPr>
          <w:i/>
          <w:iCs/>
        </w:rPr>
      </w:pPr>
      <w:r>
        <w:rPr>
          <w:lang w:val="en-US"/>
        </w:rPr>
        <w:t>Conver</w:t>
      </w:r>
      <w:r w:rsidRPr="00DB43B7">
        <w:t xml:space="preserve"> – </w:t>
      </w:r>
      <w:r w:rsidRPr="008B24D8">
        <w:rPr>
          <w:i/>
          <w:iCs/>
        </w:rPr>
        <w:t>необходим при постановке граждан на конвертацию</w:t>
      </w:r>
    </w:p>
    <w:p w14:paraId="1321FB20" w14:textId="1C7B9DBF" w:rsidR="00DB43B7" w:rsidRDefault="00DB43B7" w:rsidP="00EC553D">
      <w:r>
        <w:rPr>
          <w:lang w:val="en-US"/>
        </w:rPr>
        <w:t>FULL</w:t>
      </w:r>
      <w:r w:rsidRPr="00DB43B7">
        <w:t xml:space="preserve"> </w:t>
      </w:r>
      <w:r>
        <w:t xml:space="preserve">– </w:t>
      </w:r>
      <w:r w:rsidRPr="008B24D8">
        <w:rPr>
          <w:i/>
          <w:iCs/>
          <w:lang w:val="en-US"/>
        </w:rPr>
        <w:t>xml</w:t>
      </w:r>
      <w:r w:rsidRPr="008B24D8">
        <w:rPr>
          <w:i/>
          <w:iCs/>
        </w:rPr>
        <w:t>-файл с самими рекрутами, содержащий всю информацию о них</w:t>
      </w:r>
    </w:p>
    <w:p w14:paraId="5E14C1CD" w14:textId="61F5DD00" w:rsidR="00DB43B7" w:rsidRDefault="00DB43B7" w:rsidP="00EC553D">
      <w:pPr>
        <w:rPr>
          <w:i/>
          <w:iCs/>
        </w:rPr>
      </w:pPr>
      <w:r>
        <w:rPr>
          <w:lang w:val="en-US"/>
        </w:rPr>
        <w:t>Vu</w:t>
      </w:r>
      <w:r w:rsidRPr="008911A3">
        <w:t xml:space="preserve"> </w:t>
      </w:r>
      <w:r w:rsidR="008911A3" w:rsidRPr="008911A3">
        <w:t>–</w:t>
      </w:r>
      <w:r w:rsidRPr="008911A3">
        <w:t xml:space="preserve"> </w:t>
      </w:r>
      <w:r w:rsidR="008911A3" w:rsidRPr="008B24D8">
        <w:rPr>
          <w:i/>
          <w:iCs/>
        </w:rPr>
        <w:t>файл военного идентификатора, необходим для первоначальной постановки на воинский учет</w:t>
      </w:r>
    </w:p>
    <w:p w14:paraId="639B4FB8" w14:textId="77777777" w:rsidR="00345971" w:rsidRPr="00345971" w:rsidRDefault="00345971" w:rsidP="00EC553D"/>
    <w:sectPr w:rsidR="00345971" w:rsidRPr="003459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8C2A51"/>
    <w:multiLevelType w:val="hybridMultilevel"/>
    <w:tmpl w:val="97226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2F439E"/>
    <w:multiLevelType w:val="hybridMultilevel"/>
    <w:tmpl w:val="7C184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297"/>
    <w:rsid w:val="00002433"/>
    <w:rsid w:val="001D262B"/>
    <w:rsid w:val="001E6E61"/>
    <w:rsid w:val="00283BF9"/>
    <w:rsid w:val="002C20B1"/>
    <w:rsid w:val="00345971"/>
    <w:rsid w:val="00593192"/>
    <w:rsid w:val="005C4EBD"/>
    <w:rsid w:val="00621C69"/>
    <w:rsid w:val="006B201D"/>
    <w:rsid w:val="00706925"/>
    <w:rsid w:val="008911A3"/>
    <w:rsid w:val="008B24D8"/>
    <w:rsid w:val="00B64297"/>
    <w:rsid w:val="00C671C4"/>
    <w:rsid w:val="00D74893"/>
    <w:rsid w:val="00DB43B7"/>
    <w:rsid w:val="00DC71B6"/>
    <w:rsid w:val="00EC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67387"/>
  <w15:chartTrackingRefBased/>
  <w15:docId w15:val="{D4145958-D3EA-4476-805D-8BC2168B6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642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42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42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42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42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42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42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42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42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42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42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42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429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429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429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429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429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429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42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642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42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642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642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6429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6429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6429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642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6429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64297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B201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B20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vu-test.ervu.rt-sk.ru/ervu" TargetMode="External"/><Relationship Id="rId13" Type="http://schemas.openxmlformats.org/officeDocument/2006/relationships/hyperlink" Target="https://confluence.rtsk.loc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rvu-dev.ervu.rt-sk.ru/microws" TargetMode="External"/><Relationship Id="rId12" Type="http://schemas.openxmlformats.org/officeDocument/2006/relationships/hyperlink" Target="https://jira.rtsk.loc/" TargetMode="External"/><Relationship Id="rId1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1" Type="http://schemas.openxmlformats.org/officeDocument/2006/relationships/numbering" Target="numbering.xml"/><Relationship Id="rId6" Type="http://schemas.openxmlformats.org/officeDocument/2006/relationships/hyperlink" Target="https://vks.rt-sk.ru/daily_RP" TargetMode="External"/><Relationship Id="rId11" Type="http://schemas.openxmlformats.org/officeDocument/2006/relationships/hyperlink" Target="https://pgadmin.ervu.rt-sk.ru/browser/" TargetMode="External"/><Relationship Id="rId5" Type="http://schemas.openxmlformats.org/officeDocument/2006/relationships/hyperlink" Target="https://express.ms/" TargetMode="External"/><Relationship Id="rId15" Type="http://schemas.openxmlformats.org/officeDocument/2006/relationships/hyperlink" Target="https://confluence.rtsk.loc/pages/viewpage.action?pageId=5931567" TargetMode="External"/><Relationship Id="rId10" Type="http://schemas.openxmlformats.org/officeDocument/2006/relationships/hyperlink" Target="https://www.cryptopro.ru/products/chromium-gost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ervu-cert.ervu.rt-sk.ru/ervu" TargetMode="External"/><Relationship Id="rId14" Type="http://schemas.openxmlformats.org/officeDocument/2006/relationships/hyperlink" Target="https://confluence.rtsk.loc/pages/viewpage.action?pageId=3938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Lenar Aytuganov</dc:creator>
  <cp:keywords/>
  <dc:description/>
  <cp:lastModifiedBy>Ксения Яминова</cp:lastModifiedBy>
  <cp:revision>19</cp:revision>
  <dcterms:created xsi:type="dcterms:W3CDTF">2025-09-30T09:33:00Z</dcterms:created>
  <dcterms:modified xsi:type="dcterms:W3CDTF">2025-10-10T11:27:00Z</dcterms:modified>
</cp:coreProperties>
</file>